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D43A" w14:textId="379FD9E8" w:rsidR="0096319D" w:rsidRDefault="0096319D" w:rsidP="009631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DA67E4" w:rsidRPr="00DA67E4">
        <w:rPr>
          <w:b/>
          <w:noProof/>
          <w:sz w:val="24"/>
        </w:rPr>
        <w:t>S6-243577</w:t>
      </w:r>
    </w:p>
    <w:p w14:paraId="7CA5EDAC" w14:textId="248252AF" w:rsidR="00850230" w:rsidRDefault="0096319D" w:rsidP="009631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 xml:space="preserve">(revision of </w:t>
      </w:r>
      <w:r w:rsidR="00DA67E4" w:rsidRPr="00A80B0F">
        <w:rPr>
          <w:b/>
          <w:noProof/>
          <w:sz w:val="24"/>
        </w:rPr>
        <w:t>S6-243152</w:t>
      </w:r>
      <w:r>
        <w:rPr>
          <w:b/>
          <w:noProof/>
          <w:sz w:val="24"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92502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8F6903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8F6903" w:rsidRPr="008F6903">
        <w:rPr>
          <w:rFonts w:ascii="Arial" w:hAnsi="Arial" w:cs="Arial"/>
          <w:b/>
        </w:rPr>
        <w:t>TR 23.700-21</w:t>
      </w:r>
      <w:r w:rsidR="00222D66" w:rsidRPr="00222D66">
        <w:rPr>
          <w:rFonts w:ascii="Arial" w:hAnsi="Arial" w:cs="Arial"/>
          <w:b/>
        </w:rPr>
        <w:t>, Version</w:t>
      </w:r>
      <w:r w:rsidR="00222D66" w:rsidRPr="008F6903">
        <w:rPr>
          <w:rFonts w:ascii="Arial" w:hAnsi="Arial" w:cs="Arial"/>
          <w:b/>
        </w:rPr>
        <w:t xml:space="preserve"> </w:t>
      </w:r>
      <w:r w:rsidR="00104EC1">
        <w:rPr>
          <w:rFonts w:ascii="Arial" w:hAnsi="Arial" w:cs="Arial"/>
          <w:b/>
        </w:rPr>
        <w:t>1.2</w:t>
      </w:r>
      <w:r w:rsidR="008F6903" w:rsidRPr="008F6903">
        <w:rPr>
          <w:rFonts w:ascii="Arial" w:hAnsi="Arial" w:cs="Arial"/>
          <w:b/>
        </w:rPr>
        <w:t>.0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739F92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86B64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6AC85E09" w:rsidR="0045428D" w:rsidRDefault="002A6789" w:rsidP="002A6789">
      <w:r>
        <w:t xml:space="preserve">TR 23.700-21 is a technical report containing output of the study on </w:t>
      </w:r>
      <w:r w:rsidRPr="002A6789">
        <w:t xml:space="preserve">application enablement for Localized Mobile </w:t>
      </w:r>
      <w:proofErr w:type="spellStart"/>
      <w:r w:rsidRPr="002A6789">
        <w:t>Metaverse</w:t>
      </w:r>
      <w:proofErr w:type="spellEnd"/>
      <w:r w:rsidRPr="002A6789">
        <w:t xml:space="preserve"> Services</w:t>
      </w:r>
      <w:r w:rsidR="00A67138">
        <w:t xml:space="preserve"> (</w:t>
      </w:r>
      <w:proofErr w:type="spellStart"/>
      <w:r w:rsidR="00A67138">
        <w:t>FS_Me</w:t>
      </w:r>
      <w:r>
        <w:t>taverse_App</w:t>
      </w:r>
      <w:proofErr w:type="spellEnd"/>
      <w:r>
        <w:t>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 w:rsidR="001B0881">
        <w:t>t</w:t>
      </w:r>
      <w:r>
        <w:t xml:space="preserve">o support identified architectural requirements </w:t>
      </w:r>
      <w:r w:rsidRPr="00923BDA">
        <w:t xml:space="preserve">and corresponding solutions to </w:t>
      </w:r>
      <w:r>
        <w:t xml:space="preserve">provide enablement layer support to </w:t>
      </w:r>
      <w:proofErr w:type="spellStart"/>
      <w:r>
        <w:t>metaverse</w:t>
      </w:r>
      <w:proofErr w:type="spellEnd"/>
      <w:r>
        <w:t xml:space="preserve"> applications</w:t>
      </w:r>
      <w:r w:rsidRPr="00923BDA">
        <w:t>.</w:t>
      </w:r>
    </w:p>
    <w:p w14:paraId="192F03EC" w14:textId="10EA274C" w:rsidR="002A6789" w:rsidRDefault="002A6789" w:rsidP="002A6789">
      <w:r>
        <w:t xml:space="preserve">The study </w:t>
      </w:r>
      <w:r w:rsidR="001B0881">
        <w:t xml:space="preserve">is completed and </w:t>
      </w:r>
      <w:r>
        <w:t>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 xml:space="preserve">Support for avatar discovery and </w:t>
      </w:r>
      <w:proofErr w:type="spellStart"/>
      <w:r>
        <w:t>QoS</w:t>
      </w:r>
      <w:proofErr w:type="spellEnd"/>
      <w:r>
        <w:t xml:space="preserve">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proofErr w:type="spellStart"/>
      <w:r w:rsidRPr="00FC6A46">
        <w:t>metaverse</w:t>
      </w:r>
      <w:proofErr w:type="spellEnd"/>
      <w:r w:rsidRPr="00FC6A46">
        <w:t xml:space="preserve">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proofErr w:type="spellStart"/>
      <w:r w:rsidRPr="00FC6A46">
        <w:t>metaverse</w:t>
      </w:r>
      <w:proofErr w:type="spellEnd"/>
      <w:r w:rsidRPr="00FC6A46">
        <w:t xml:space="preserve"> services</w:t>
      </w:r>
      <w:r>
        <w:t xml:space="preserve"> requiring multiple devices</w:t>
      </w:r>
    </w:p>
    <w:p w14:paraId="3CAD6373" w14:textId="1B8FCD0C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76B9F6CF" w14:textId="20F7DA3A" w:rsidR="00337F4E" w:rsidRDefault="00337F4E" w:rsidP="00F23EE2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337F4E">
        <w:t>Support for permission control of digital assets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 xml:space="preserve">Architecture requirements and application enabler architecture for enabling </w:t>
      </w:r>
      <w:proofErr w:type="spellStart"/>
      <w:r>
        <w:t>metaverse</w:t>
      </w:r>
      <w:proofErr w:type="spellEnd"/>
      <w:r>
        <w:t xml:space="preserve"> services</w:t>
      </w:r>
    </w:p>
    <w:p w14:paraId="43528B97" w14:textId="37BD88C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F6903" w:rsidRPr="008F6903">
        <w:rPr>
          <w:b/>
          <w:sz w:val="24"/>
        </w:rPr>
        <w:t>96</w:t>
      </w:r>
      <w:r>
        <w:rPr>
          <w:b/>
          <w:sz w:val="24"/>
        </w:rPr>
        <w:t>:</w:t>
      </w:r>
    </w:p>
    <w:p w14:paraId="233A0B4F" w14:textId="1C7C3B53" w:rsidR="00337F4E" w:rsidRDefault="00337F4E" w:rsidP="00A264BE">
      <w:pPr>
        <w:pStyle w:val="B1"/>
      </w:pPr>
      <w:r>
        <w:t>-</w:t>
      </w:r>
      <w:r>
        <w:tab/>
        <w:t>a new key issue</w:t>
      </w:r>
      <w:r w:rsidR="00692CDD">
        <w:t xml:space="preserve"> and solutions</w:t>
      </w:r>
    </w:p>
    <w:p w14:paraId="50C1F499" w14:textId="6BCED067" w:rsidR="0045428D" w:rsidRDefault="00A264BE" w:rsidP="00A264BE">
      <w:pPr>
        <w:pStyle w:val="B1"/>
      </w:pPr>
      <w:r>
        <w:t>-</w:t>
      </w:r>
      <w:r>
        <w:tab/>
        <w:t xml:space="preserve">Solution evaluations for all </w:t>
      </w:r>
      <w:r w:rsidR="002B6FFE">
        <w:t xml:space="preserve">available </w:t>
      </w:r>
      <w:bookmarkStart w:id="0" w:name="_GoBack"/>
      <w:bookmarkEnd w:id="0"/>
      <w:r>
        <w:t>solutions</w:t>
      </w:r>
      <w:r w:rsidR="008F6903">
        <w:t>.</w:t>
      </w:r>
    </w:p>
    <w:p w14:paraId="14E2307A" w14:textId="4ADC81A7" w:rsidR="00A264BE" w:rsidRDefault="00A264BE" w:rsidP="00A264BE">
      <w:pPr>
        <w:pStyle w:val="B1"/>
      </w:pPr>
      <w:r>
        <w:t>-</w:t>
      </w:r>
      <w:r>
        <w:tab/>
        <w:t>Overall evaluation for all KIs</w:t>
      </w:r>
      <w:r w:rsidR="002B6FFE">
        <w:t xml:space="preserve"> (except one)</w:t>
      </w:r>
    </w:p>
    <w:p w14:paraId="51E2FA1D" w14:textId="2F05092A" w:rsidR="00A264BE" w:rsidRPr="008F6903" w:rsidRDefault="00A264BE" w:rsidP="00A264BE">
      <w:pPr>
        <w:pStyle w:val="B1"/>
      </w:pPr>
      <w:r>
        <w:t>-</w:t>
      </w:r>
      <w:r>
        <w:tab/>
        <w:t>Conclusion for all KIs</w:t>
      </w:r>
      <w:r w:rsidR="002B6FFE">
        <w:t xml:space="preserve"> (except one)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012E18CC" w:rsidR="0045428D" w:rsidRPr="008F6903" w:rsidRDefault="008F6903" w:rsidP="00414A14">
      <w:pPr>
        <w:pStyle w:val="B1"/>
      </w:pPr>
      <w:r>
        <w:t>-</w:t>
      </w:r>
      <w:r>
        <w:tab/>
      </w:r>
      <w:r w:rsidR="00A56215">
        <w:t>Conclusion for the KI #9 (</w:t>
      </w:r>
      <w:r w:rsidR="00A56215" w:rsidRPr="00337F4E">
        <w:t>Support for permission control of digital assets</w:t>
      </w:r>
      <w:r w:rsidR="00A56215">
        <w:t>)</w:t>
      </w:r>
      <w:r w:rsidR="00414A14"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Default="008F690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90F80"/>
    <w:multiLevelType w:val="hybridMultilevel"/>
    <w:tmpl w:val="73EED75C"/>
    <w:lvl w:ilvl="0" w:tplc="7EF633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D5734"/>
    <w:rsid w:val="000F7ECB"/>
    <w:rsid w:val="00104EC1"/>
    <w:rsid w:val="00114C49"/>
    <w:rsid w:val="001B0881"/>
    <w:rsid w:val="001C345F"/>
    <w:rsid w:val="001D758F"/>
    <w:rsid w:val="00201520"/>
    <w:rsid w:val="00222D66"/>
    <w:rsid w:val="002A26CA"/>
    <w:rsid w:val="002A6789"/>
    <w:rsid w:val="002B09A1"/>
    <w:rsid w:val="002B6FFE"/>
    <w:rsid w:val="002C3756"/>
    <w:rsid w:val="002F21EB"/>
    <w:rsid w:val="00314205"/>
    <w:rsid w:val="003226B1"/>
    <w:rsid w:val="00322A9B"/>
    <w:rsid w:val="00326C7D"/>
    <w:rsid w:val="00337F4E"/>
    <w:rsid w:val="003818E9"/>
    <w:rsid w:val="003E19AA"/>
    <w:rsid w:val="003F7603"/>
    <w:rsid w:val="004127E9"/>
    <w:rsid w:val="00414A14"/>
    <w:rsid w:val="00442489"/>
    <w:rsid w:val="00446CB3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2CDD"/>
    <w:rsid w:val="00695B55"/>
    <w:rsid w:val="007C4DCB"/>
    <w:rsid w:val="00850230"/>
    <w:rsid w:val="00860458"/>
    <w:rsid w:val="00893C3D"/>
    <w:rsid w:val="008B2EA9"/>
    <w:rsid w:val="008D6985"/>
    <w:rsid w:val="008F6903"/>
    <w:rsid w:val="009612FF"/>
    <w:rsid w:val="0096319D"/>
    <w:rsid w:val="009760CB"/>
    <w:rsid w:val="00A264BE"/>
    <w:rsid w:val="00A26591"/>
    <w:rsid w:val="00A52EBB"/>
    <w:rsid w:val="00A56215"/>
    <w:rsid w:val="00A67138"/>
    <w:rsid w:val="00A80B0F"/>
    <w:rsid w:val="00A86B64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A67E4"/>
    <w:rsid w:val="00DC278D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Samsung_rev2</cp:lastModifiedBy>
  <cp:revision>27</cp:revision>
  <dcterms:created xsi:type="dcterms:W3CDTF">2023-05-09T09:25:00Z</dcterms:created>
  <dcterms:modified xsi:type="dcterms:W3CDTF">2024-08-23T09:33:00Z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